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中南林业科技大学涉外学院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《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体育</w:t>
      </w:r>
      <w:r>
        <w:rPr>
          <w:rFonts w:hint="eastAsia" w:ascii="微软雅黑" w:hAnsi="微软雅黑" w:eastAsia="微软雅黑" w:cs="微软雅黑"/>
          <w:sz w:val="30"/>
          <w:szCs w:val="30"/>
        </w:rPr>
        <w:t>》课程教学大纲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一、课程信息</w:t>
      </w:r>
    </w:p>
    <w:tbl>
      <w:tblPr>
        <w:tblStyle w:val="7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62"/>
        <w:gridCol w:w="1695"/>
        <w:gridCol w:w="165"/>
        <w:gridCol w:w="1140"/>
        <w:gridCol w:w="210"/>
        <w:gridCol w:w="111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（中文）</w:t>
            </w:r>
            <w:r>
              <w:rPr>
                <w:rFonts w:hint="eastAsia"/>
                <w:szCs w:val="21"/>
                <w:lang w:val="en-US" w:eastAsia="zh-CN"/>
              </w:rPr>
              <w:t>体育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（英文）</w:t>
            </w:r>
            <w:r>
              <w:rPr>
                <w:rFonts w:hint="eastAsia"/>
                <w:szCs w:val="21"/>
                <w:lang w:val="en-US" w:eastAsia="zh-CN"/>
              </w:rPr>
              <w:t>P</w:t>
            </w:r>
            <w:r>
              <w:rPr>
                <w:rFonts w:hint="eastAsia"/>
                <w:szCs w:val="21"/>
              </w:rPr>
              <w:t>hysical education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课程编码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必修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通识教育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专业教育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实践教学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所属模块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</w:rPr>
              <w:t>限选1项）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思政课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语言课   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素质拓展课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专业基础课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专业核心课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专业拓展课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专业实践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开课部门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体育课部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刘剑珠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学时学分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学分：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总学时：</w:t>
            </w: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理论：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实验：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实践：</w:t>
            </w: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授课语言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先修课程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Ⅰ、体育Ⅱ、体育Ⅲ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二、课程简介</w:t>
      </w:r>
    </w:p>
    <w:tbl>
      <w:tblPr>
        <w:tblStyle w:val="7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8401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足球选项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背景：足球运动是以脚支配球为主，两个队在同一场地内进行攻守的体育运动项目。足球运动是世界上最受人们喜爱、开展最广泛、影响最大的体育运动项目，被誉为“世界第一运动”。不少国家将足球定为“国球”。一场精彩的足球比赛，吸引着成千上万的观众和数以亿计的电视观众，足球比赛成为电视节目中的重要内容，有关足球消息的报道，占据着世界上各种报刊的很多篇幅，当今足球运动已成为人们生活中不可缺少的组成部分。据不完全统计，现在世界上经常参加比赛的球队八十多万支，登记注册的运动员四千多万人，其中职业运动员约十万人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此课程的目的和意义：以提高学生健康水平（身体健康、心理健康和社会适应能力的提高）为目的，让学生熟练掌握终身体育锻炼的体育项目的知识、技术和技能；培养学生吃苦耐劳、顽强意志，提高竞争与合作意识；陶冶体育文化情操，把体育作为自身学习、锻炼、休闲和交流的手段之一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内容的中心和重点：课程内容分为理论和实践两个部分，其中理论部分包括足球基础知识（足球发展概况、足球基本技战术要求、足球裁判基本知识等）；实践部分包括足球基本功和基本动作教学、足球教学两个部分。重点是通过对足球基础知识以及足球基本的技法的教学，让学生掌握足球基本技术动作，树立终身体育的意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的总体特点：本课程的开设不仅可以起到培养学生良好的精神意志品质、培养学生团队协作精神的作用，培养其积极向上的世界观与人生观，开拓其智慧，增添其生活的情趣。足球课程以它特有的健康价值、文化价值以及技能培养价值，影响学生和社会需求的改变。课程内容是足球基本技术动作和相关规则，其内容精炼，动作规范，能充分体现足球的运动特点。相关视频在媒体上也很容易查阅，有利于激发学生兴趣。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三、课程目标</w:t>
      </w:r>
    </w:p>
    <w:tbl>
      <w:tblPr>
        <w:tblStyle w:val="7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40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LO1.树立“健康第一”的指导思想，掌握足球的基本技术和技能。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LO2.热爱足球运动，积极参与足球的学习和锻炼，基本形成终身体育锻炼的意识和习惯。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LO3.熟练掌握足球的基本动作技术，具有和别人进行足球锻炼的能力。能依据足球的特点，科学地锻炼身体，全面增强体质。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LO4.初步了解足球的文化内涵，通过足球锻炼改善心理状态，形成积极向上的生活态度和良好的体育行为习惯。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LO5.通过足球的学习和锻炼，提高体育文化和道德修养。培养学生主动参与，积极与他人合作的团队意识。</w:t>
            </w: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sz w:val="24"/>
          <w:szCs w:val="24"/>
        </w:rPr>
        <w:t>、教学内容、要求及进度安排</w:t>
      </w:r>
    </w:p>
    <w:p>
      <w:pPr>
        <w:jc w:val="left"/>
        <w:rPr>
          <w:rFonts w:ascii="黑体" w:hAnsi="黑体" w:eastAsia="黑体" w:cs="黑体"/>
          <w:sz w:val="24"/>
          <w:szCs w:val="24"/>
        </w:rPr>
      </w:pPr>
    </w:p>
    <w:tbl>
      <w:tblPr>
        <w:tblStyle w:val="6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教学进度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体育欣赏：审美观、审美修养、赛场文明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专项技术观赏能力和片段欣赏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头球技术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运球过人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踢球、接球组合技术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接球、运球组合技术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踢球、接球、运球组合技术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运球射门技术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踢球、接球、运球、射门组合技术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运球过人射门技术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局部进攻战术练习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分组对抗练习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局部防守战术练习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分组对抗练习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整体进攻战术练习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分组对抗练习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整体防守战术练习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分组对抗练习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整体攻防战术综合教学训练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分组对抗练习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宋体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教学比赛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足球裁判法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cs="宋体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分小组比赛、裁判实习（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cs="宋体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分小组比赛、裁判实习（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体适能测试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体适能测试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体育理论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期末考试</w:t>
            </w:r>
          </w:p>
        </w:tc>
      </w:tr>
    </w:tbl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br w:type="page"/>
      </w: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黑体"/>
          <w:sz w:val="24"/>
          <w:szCs w:val="24"/>
        </w:rPr>
        <w:t>、考核方式</w:t>
      </w:r>
    </w:p>
    <w:tbl>
      <w:tblPr>
        <w:tblStyle w:val="6"/>
        <w:tblW w:w="83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099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考核要求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比重（</w:t>
            </w:r>
            <w:r>
              <w:rPr>
                <w:b/>
                <w:bCs/>
              </w:rPr>
              <w:t>%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对应的课程目标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体能测试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独立完成体能测试项目，现场评分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期中考试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both"/>
            </w:pPr>
            <w:r>
              <w:rPr>
                <w:rFonts w:hint="eastAsia"/>
                <w:lang w:val="en-US" w:eastAsia="zh-CN"/>
              </w:rPr>
              <w:t>抽签分组，相互完成踢空中球射门动作内容，现场评分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both"/>
            </w:pPr>
            <w:r>
              <w:rPr>
                <w:rFonts w:hint="eastAsia"/>
                <w:lang w:val="en-US" w:eastAsia="zh-CN"/>
              </w:rPr>
              <w:t>抽签分组，相互完成全部动作内容，现场评分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0"/>
              <w:jc w:val="both"/>
            </w:pP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sz w:val="24"/>
          <w:szCs w:val="24"/>
        </w:rPr>
        <w:t>、教材、参考文献与其他教学资源</w:t>
      </w:r>
    </w:p>
    <w:tbl>
      <w:tblPr>
        <w:tblStyle w:val="7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14" w:type="dxa"/>
          </w:tcPr>
          <w:p>
            <w:pPr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0"/>
              </w:rPr>
              <w:t>1.选用教材：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高宝华，《普通高校足球课程教材》，北京体育大学出版社，2010年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bCs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bCs/>
                <w:szCs w:val="20"/>
              </w:rPr>
              <w:t>参考文献：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全国体育学院教材委员会编著，《足球》，人民体育出版社，1991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张廷安著，《现代足球训练方法》，人民体育出版社，2003</w:t>
            </w:r>
          </w:p>
          <w:p>
            <w:pPr>
              <w:rPr>
                <w:rFonts w:asciiTheme="minorEastAsia" w:hAnsiTheme="minorEastAsia"/>
                <w:bCs/>
                <w:szCs w:val="20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B4AE1"/>
    <w:rsid w:val="004B18A8"/>
    <w:rsid w:val="00760A34"/>
    <w:rsid w:val="00AD5623"/>
    <w:rsid w:val="00C81DEB"/>
    <w:rsid w:val="02D042C7"/>
    <w:rsid w:val="04F07E46"/>
    <w:rsid w:val="081E2B27"/>
    <w:rsid w:val="0D405F44"/>
    <w:rsid w:val="0F7B78A4"/>
    <w:rsid w:val="10C46468"/>
    <w:rsid w:val="10EC7AB7"/>
    <w:rsid w:val="126A14D2"/>
    <w:rsid w:val="15D61E64"/>
    <w:rsid w:val="161B4741"/>
    <w:rsid w:val="16324B18"/>
    <w:rsid w:val="17A347FB"/>
    <w:rsid w:val="17C22ADC"/>
    <w:rsid w:val="1836394D"/>
    <w:rsid w:val="186174F8"/>
    <w:rsid w:val="1B072E3C"/>
    <w:rsid w:val="1D8B34AB"/>
    <w:rsid w:val="1E4244CC"/>
    <w:rsid w:val="20EB0B1C"/>
    <w:rsid w:val="21BF233D"/>
    <w:rsid w:val="23523125"/>
    <w:rsid w:val="24955940"/>
    <w:rsid w:val="25B565A9"/>
    <w:rsid w:val="268C5E20"/>
    <w:rsid w:val="26B67479"/>
    <w:rsid w:val="26BF744D"/>
    <w:rsid w:val="29237492"/>
    <w:rsid w:val="2AA96AEF"/>
    <w:rsid w:val="2B2B0535"/>
    <w:rsid w:val="30BE2B99"/>
    <w:rsid w:val="30C14CC9"/>
    <w:rsid w:val="31CE1632"/>
    <w:rsid w:val="32797379"/>
    <w:rsid w:val="342975FE"/>
    <w:rsid w:val="34A72639"/>
    <w:rsid w:val="37EE1597"/>
    <w:rsid w:val="37F80342"/>
    <w:rsid w:val="38774D05"/>
    <w:rsid w:val="389011FF"/>
    <w:rsid w:val="39C1604E"/>
    <w:rsid w:val="3D005803"/>
    <w:rsid w:val="3D4B11FB"/>
    <w:rsid w:val="436F2808"/>
    <w:rsid w:val="47E11217"/>
    <w:rsid w:val="49257429"/>
    <w:rsid w:val="4B9B3D52"/>
    <w:rsid w:val="4DE27CFD"/>
    <w:rsid w:val="4E5C362E"/>
    <w:rsid w:val="4FEE6E43"/>
    <w:rsid w:val="505D5865"/>
    <w:rsid w:val="519130BC"/>
    <w:rsid w:val="51DA3213"/>
    <w:rsid w:val="528B17EE"/>
    <w:rsid w:val="549B5DB3"/>
    <w:rsid w:val="56AD45E7"/>
    <w:rsid w:val="573943DD"/>
    <w:rsid w:val="58BD3E3C"/>
    <w:rsid w:val="5A1E1E01"/>
    <w:rsid w:val="5AA97955"/>
    <w:rsid w:val="5BA37E39"/>
    <w:rsid w:val="5C4B4AE1"/>
    <w:rsid w:val="5F5B1986"/>
    <w:rsid w:val="66212BA5"/>
    <w:rsid w:val="676C5C79"/>
    <w:rsid w:val="68D754FB"/>
    <w:rsid w:val="697E69A2"/>
    <w:rsid w:val="6A4365C1"/>
    <w:rsid w:val="6A867397"/>
    <w:rsid w:val="6EA4032D"/>
    <w:rsid w:val="6FA74073"/>
    <w:rsid w:val="70A46533"/>
    <w:rsid w:val="71646DE0"/>
    <w:rsid w:val="73F36F1A"/>
    <w:rsid w:val="75E035AF"/>
    <w:rsid w:val="7653198A"/>
    <w:rsid w:val="772D6CF4"/>
    <w:rsid w:val="7BB1024F"/>
    <w:rsid w:val="7BE76FEF"/>
    <w:rsid w:val="7DC00430"/>
    <w:rsid w:val="7E413D83"/>
    <w:rsid w:val="7F8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styleId="10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2020-11-23T14:18:00Z</dcterms:created>
  <dc:creator>Administrator</dc:creator>
  <cp:lastModifiedBy>熊东进</cp:lastModifiedBy>
  <cp:lastPrinted>2021-09-06T11:51:00Z</cp:lastPrinted>
  <dcterms:modified xsi:type="dcterms:W3CDTF">2021-10-22T11:15:46Z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4576A310BC474A4DB9DE424DE3E1C08C</vt:lpwstr>
  </property>
</Properties>
</file>