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2A" w:rsidRPr="00261693" w:rsidRDefault="00261693" w:rsidP="00261693">
      <w:pPr>
        <w:spacing w:after="0" w:line="440" w:lineRule="exact"/>
        <w:rPr>
          <w:rFonts w:ascii="楷体" w:eastAsia="楷体" w:hAnsi="楷体"/>
          <w:sz w:val="24"/>
          <w:szCs w:val="24"/>
        </w:rPr>
      </w:pPr>
      <w:r w:rsidRPr="00261693">
        <w:rPr>
          <w:rFonts w:ascii="楷体" w:eastAsia="楷体" w:hAnsi="楷体" w:hint="eastAsia"/>
          <w:sz w:val="24"/>
          <w:szCs w:val="24"/>
        </w:rPr>
        <w:t>附件1：</w:t>
      </w:r>
    </w:p>
    <w:p w:rsidR="004358AB" w:rsidRDefault="002C2A27" w:rsidP="00793E2A">
      <w:pPr>
        <w:spacing w:after="0" w:line="440" w:lineRule="exact"/>
        <w:jc w:val="center"/>
        <w:rPr>
          <w:rFonts w:ascii="楷体" w:eastAsia="楷体" w:hAnsi="楷体"/>
          <w:b/>
          <w:sz w:val="44"/>
          <w:szCs w:val="44"/>
        </w:rPr>
      </w:pPr>
      <w:r w:rsidRPr="002C2A27">
        <w:rPr>
          <w:rFonts w:ascii="楷体" w:eastAsia="楷体" w:hAnsi="楷体" w:hint="eastAsia"/>
          <w:b/>
          <w:sz w:val="44"/>
          <w:szCs w:val="44"/>
        </w:rPr>
        <w:t>中南林业科技大学涉外学院中层干部年度</w:t>
      </w:r>
      <w:r w:rsidR="00F52806">
        <w:rPr>
          <w:rFonts w:ascii="楷体" w:eastAsia="楷体" w:hAnsi="楷体" w:hint="eastAsia"/>
          <w:b/>
          <w:sz w:val="44"/>
          <w:szCs w:val="44"/>
        </w:rPr>
        <w:t>考评</w:t>
      </w:r>
      <w:r w:rsidRPr="002C2A27">
        <w:rPr>
          <w:rFonts w:ascii="楷体" w:eastAsia="楷体" w:hAnsi="楷体" w:hint="eastAsia"/>
          <w:b/>
          <w:sz w:val="44"/>
          <w:szCs w:val="44"/>
        </w:rPr>
        <w:t>表</w:t>
      </w:r>
      <w:r w:rsidR="00844C5C">
        <w:rPr>
          <w:rFonts w:ascii="楷体" w:eastAsia="楷体" w:hAnsi="楷体" w:hint="eastAsia"/>
          <w:b/>
          <w:sz w:val="44"/>
          <w:szCs w:val="44"/>
        </w:rPr>
        <w:t>(党员)</w:t>
      </w:r>
    </w:p>
    <w:p w:rsidR="00793E2A" w:rsidRDefault="00793E2A" w:rsidP="00793E2A">
      <w:pPr>
        <w:spacing w:after="0" w:line="240" w:lineRule="exact"/>
        <w:jc w:val="center"/>
        <w:rPr>
          <w:rFonts w:ascii="楷体" w:eastAsia="楷体" w:hAnsi="楷体"/>
          <w:b/>
          <w:sz w:val="44"/>
          <w:szCs w:val="44"/>
        </w:rPr>
      </w:pPr>
    </w:p>
    <w:p w:rsidR="00844C5C" w:rsidRDefault="00844C5C" w:rsidP="00793E2A">
      <w:pPr>
        <w:spacing w:after="0" w:line="240" w:lineRule="exact"/>
        <w:jc w:val="center"/>
        <w:rPr>
          <w:rFonts w:ascii="楷体" w:eastAsia="楷体" w:hAnsi="楷体"/>
          <w:b/>
          <w:sz w:val="44"/>
          <w:szCs w:val="44"/>
        </w:rPr>
      </w:pPr>
    </w:p>
    <w:tbl>
      <w:tblPr>
        <w:tblpPr w:leftFromText="180" w:rightFromText="180" w:vertAnchor="text" w:horzAnchor="margin" w:tblpY="315"/>
        <w:tblW w:w="0" w:type="auto"/>
        <w:tblLayout w:type="fixed"/>
        <w:tblLook w:val="0000"/>
      </w:tblPr>
      <w:tblGrid>
        <w:gridCol w:w="1080"/>
        <w:gridCol w:w="1260"/>
        <w:gridCol w:w="3722"/>
        <w:gridCol w:w="3969"/>
        <w:gridCol w:w="3260"/>
        <w:gridCol w:w="1011"/>
      </w:tblGrid>
      <w:tr w:rsidR="00793E2A" w:rsidTr="00793E2A">
        <w:trPr>
          <w:trHeight w:val="41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outlineLvl w:val="0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t>一级指标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outlineLvl w:val="0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t>二级指标</w:t>
            </w:r>
          </w:p>
        </w:tc>
        <w:tc>
          <w:tcPr>
            <w:tcW w:w="10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outlineLvl w:val="0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t>二级指标等级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outlineLvl w:val="0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t>得分</w:t>
            </w:r>
          </w:p>
        </w:tc>
      </w:tr>
      <w:tr w:rsidR="0013231F" w:rsidTr="00793E2A">
        <w:trPr>
          <w:trHeight w:val="25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F" w:rsidRDefault="0013231F" w:rsidP="001323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F" w:rsidRDefault="0013231F" w:rsidP="001323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F" w:rsidRDefault="0013231F" w:rsidP="001323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4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-5</w:t>
            </w:r>
            <w:r>
              <w:rPr>
                <w:rFonts w:ascii="Arial" w:hAnsi="Arial" w:cs="Arial" w:hint="eastAsia"/>
                <w:b/>
                <w:szCs w:val="21"/>
              </w:rPr>
              <w:t>分或</w:t>
            </w:r>
            <w:r>
              <w:rPr>
                <w:rFonts w:ascii="Arial" w:hAnsi="Arial" w:cs="Arial" w:hint="eastAsia"/>
                <w:b/>
                <w:szCs w:val="21"/>
              </w:rPr>
              <w:t>8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-10</w:t>
            </w:r>
            <w:r>
              <w:rPr>
                <w:rFonts w:ascii="Arial" w:hAnsi="Arial" w:cs="Arial" w:hint="eastAsia"/>
                <w:b/>
                <w:szCs w:val="21"/>
              </w:rPr>
              <w:t>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F" w:rsidRDefault="0013231F" w:rsidP="001323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3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-4</w:t>
            </w:r>
            <w:r>
              <w:rPr>
                <w:rFonts w:ascii="Arial" w:hAnsi="Arial" w:cs="Arial" w:hint="eastAsia"/>
                <w:b/>
                <w:szCs w:val="21"/>
              </w:rPr>
              <w:t>分或</w:t>
            </w:r>
            <w:r>
              <w:rPr>
                <w:rFonts w:ascii="Arial" w:hAnsi="Arial" w:cs="Arial" w:hint="eastAsia"/>
                <w:b/>
                <w:szCs w:val="21"/>
              </w:rPr>
              <w:t>6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-8</w:t>
            </w:r>
            <w:r>
              <w:rPr>
                <w:rFonts w:ascii="Arial" w:hAnsi="Arial" w:cs="Arial" w:hint="eastAsia"/>
                <w:b/>
                <w:szCs w:val="21"/>
              </w:rPr>
              <w:t>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F" w:rsidRDefault="0013231F" w:rsidP="001323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0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-3</w:t>
            </w:r>
            <w:r>
              <w:rPr>
                <w:rFonts w:ascii="Arial" w:hAnsi="Arial" w:cs="Arial" w:hint="eastAsia"/>
                <w:b/>
                <w:szCs w:val="21"/>
              </w:rPr>
              <w:t>分或</w:t>
            </w:r>
            <w:r>
              <w:rPr>
                <w:rFonts w:ascii="Arial" w:hAnsi="Arial" w:cs="Arial" w:hint="eastAsia"/>
                <w:b/>
                <w:szCs w:val="21"/>
              </w:rPr>
              <w:t>0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-6</w:t>
            </w:r>
            <w:r>
              <w:rPr>
                <w:rFonts w:ascii="Arial" w:hAnsi="Arial" w:cs="Arial" w:hint="eastAsia"/>
                <w:b/>
                <w:szCs w:val="21"/>
              </w:rPr>
              <w:t>分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F" w:rsidRDefault="0013231F" w:rsidP="001323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</w:p>
        </w:tc>
      </w:tr>
      <w:tr w:rsidR="00793E2A" w:rsidTr="00793E2A">
        <w:trPr>
          <w:trHeight w:val="5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德</w:t>
            </w:r>
          </w:p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爱岗敬业</w:t>
            </w:r>
          </w:p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有很强的奉献精神、服务意识，勤奋敬业，事业心、责任积极进取，工作扎实，尽心尽责，勤勤恳恳。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工作中，基本能够体现奉献精神，良好的服务意识，工作扎实、尽责，基本上能承担工作任务。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在奉献精神、服务意识上有待加强。承担工作任务的主动性欠缺，责任心不够。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101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团队协作</w:t>
            </w:r>
          </w:p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能很好地与他人合作共事，人际关系好；部门之间协调、配合；积极、主动帮助他人。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基本上能与他人合作共事，人际关系一般，基本上能与其他部门协调、配合；能够帮助他人。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不能很好的与他人合作共事，与其他部门的协调、配合不够。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1A27E6">
        <w:trPr>
          <w:trHeight w:val="177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能</w:t>
            </w:r>
          </w:p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 w:rsidR="00264E4B">
              <w:rPr>
                <w:rFonts w:ascii="华文新魏" w:eastAsia="华文新魏" w:hAnsi="宋体" w:cs="宋体" w:hint="eastAsia"/>
                <w:szCs w:val="21"/>
              </w:rPr>
              <w:t>2</w:t>
            </w:r>
            <w:r>
              <w:rPr>
                <w:rFonts w:ascii="华文新魏" w:eastAsia="华文新魏" w:hAnsi="宋体" w:cs="宋体" w:hint="eastAsia"/>
                <w:szCs w:val="21"/>
              </w:rPr>
              <w:t>0）</w:t>
            </w:r>
          </w:p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 xml:space="preserve">业务水平 </w:t>
            </w:r>
          </w:p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熟</w:t>
            </w:r>
            <w:r>
              <w:rPr>
                <w:rFonts w:ascii="宋体" w:hAnsi="宋体" w:cs="宋体" w:hint="eastAsia"/>
                <w:szCs w:val="21"/>
              </w:rPr>
              <w:t>悉业务，钻研业务，熟悉的掌握学院各</w:t>
            </w:r>
            <w:r>
              <w:rPr>
                <w:rFonts w:ascii="宋体" w:hAnsi="宋体" w:hint="eastAsia"/>
                <w:szCs w:val="21"/>
              </w:rPr>
              <w:t>岗位相关的政策法规和学院规章制度；具有胜任本职工作的判断、分析和综合处理的能力；考虑问题较为周全；能针对具体工作提出合理化建议。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宋体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基本能够掌握学院各岗位相关的政策法规和学院规章制度；在本职工作的判断、分析和综合处理的能力，考虑问题方面还有待加强；比较能够接受新事物，对具体工作能提出一些自己的意见和想法。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学院各岗位相关的政策法规和学院规章制度不太熟悉，在本职工作的判断、分析和综合处理能力不够果断，对具体工作没有自己的想法和思路。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55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沟通能力</w:t>
            </w:r>
          </w:p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具有出色的语言技巧、简明扼要，易于理解；能够很好的听取别人的意见，很好的明白其想法和要求；巧妙的和建设性地解决不同矛盾；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口头沟通能力表达较易于了解；能够注意倾听，力求明白对方想法和要求，能够解决已发生的矛盾，不致对工作产生大的负面影响；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语言欠清晰，但尚能表达意图，有时需要反复解释；能够倾听，有时不能领会对方的想法，解决矛盾手法生硬，影响工作顺利进行；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11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计划执行能力</w:t>
            </w:r>
          </w:p>
          <w:p w:rsidR="00793E2A" w:rsidRDefault="00793E2A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 w:rsidR="00264E4B">
              <w:rPr>
                <w:rFonts w:ascii="华文新魏" w:eastAsia="华文新魏" w:hAnsi="宋体" w:cs="宋体" w:hint="eastAsia"/>
                <w:szCs w:val="21"/>
              </w:rPr>
              <w:t>5</w:t>
            </w:r>
            <w:r>
              <w:rPr>
                <w:rFonts w:ascii="华文新魏" w:eastAsia="华文新魏" w:hAnsi="宋体" w:cs="宋体" w:hint="eastAsia"/>
                <w:szCs w:val="21"/>
              </w:rPr>
              <w:t>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具有极强的制定计划的能力，能自如的指挥调度下属，通过有效的计划提高工作效率；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能够根据学院的要求，制定相应程序和计划，在权限范围内配置资源，明确目标和方针，以及确保供应的保障；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制定计划和组织实施有难度，需要别人帮助方能进行；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1A27E6">
        <w:trPr>
          <w:trHeight w:val="1301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管理能力</w:t>
            </w:r>
          </w:p>
          <w:p w:rsidR="00793E2A" w:rsidRDefault="00793E2A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 w:rsidR="00264E4B">
              <w:rPr>
                <w:rFonts w:ascii="华文新魏" w:eastAsia="华文新魏" w:hAnsi="宋体" w:cs="宋体" w:hint="eastAsia"/>
                <w:szCs w:val="21"/>
              </w:rPr>
              <w:t>5</w:t>
            </w:r>
            <w:r>
              <w:rPr>
                <w:rFonts w:ascii="华文新魏" w:eastAsia="华文新魏" w:hAnsi="宋体" w:cs="宋体" w:hint="eastAsia"/>
                <w:szCs w:val="21"/>
              </w:rPr>
              <w:t>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善于分配工作与权力，具有很强的组织管理能力。管理有序，知人善任、能调动多方积极性。出色完成工作任务。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能够顺利的分配工作与权力，有效的传授知识，有一定的组织管理能力，基本能调动员工的积极性，按时完成工作任务。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6B7CDF">
            <w:pPr>
              <w:spacing w:after="0" w:line="28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欠缺分配工作、权力及指导下属工作方法，管理混乱，不能很好调动员工的积极性。完成工作任务有困难。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0FFC" w:rsidTr="00C24B80">
        <w:trPr>
          <w:trHeight w:val="55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40" w:lineRule="exact"/>
              <w:jc w:val="center"/>
              <w:outlineLvl w:val="0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lastRenderedPageBreak/>
              <w:t>一级指标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40" w:lineRule="exact"/>
              <w:jc w:val="center"/>
              <w:outlineLvl w:val="0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t>二级指标</w:t>
            </w:r>
          </w:p>
        </w:tc>
        <w:tc>
          <w:tcPr>
            <w:tcW w:w="10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t>二级指标等级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FC" w:rsidRPr="00A709DF" w:rsidRDefault="00FA0FFC" w:rsidP="00FA0FFC">
            <w:pPr>
              <w:spacing w:after="0"/>
              <w:jc w:val="center"/>
              <w:rPr>
                <w:rFonts w:ascii="宋体" w:hAnsi="宋体" w:cs="宋体"/>
                <w:b/>
                <w:szCs w:val="21"/>
              </w:rPr>
            </w:pPr>
            <w:r w:rsidRPr="00A709DF">
              <w:rPr>
                <w:rFonts w:ascii="宋体" w:hAnsi="宋体" w:cs="宋体" w:hint="eastAsia"/>
                <w:b/>
                <w:szCs w:val="21"/>
              </w:rPr>
              <w:t>得分</w:t>
            </w:r>
          </w:p>
        </w:tc>
      </w:tr>
      <w:tr w:rsidR="001C5E6A" w:rsidTr="00C24B80">
        <w:trPr>
          <w:trHeight w:val="41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6A" w:rsidRDefault="001C5E6A" w:rsidP="001C5E6A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6A" w:rsidRDefault="001C5E6A" w:rsidP="001C5E6A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6A" w:rsidRDefault="001C5E6A" w:rsidP="001C5E6A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4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-5</w:t>
            </w:r>
            <w:r>
              <w:rPr>
                <w:rFonts w:ascii="Arial" w:hAnsi="Arial" w:cs="Arial" w:hint="eastAsia"/>
                <w:b/>
                <w:szCs w:val="21"/>
              </w:rPr>
              <w:t>分或</w:t>
            </w:r>
            <w:r>
              <w:rPr>
                <w:rFonts w:ascii="Arial" w:hAnsi="Arial" w:cs="Arial" w:hint="eastAsia"/>
                <w:b/>
                <w:szCs w:val="21"/>
              </w:rPr>
              <w:t>8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-10</w:t>
            </w:r>
            <w:r>
              <w:rPr>
                <w:rFonts w:ascii="Arial" w:hAnsi="Arial" w:cs="Arial" w:hint="eastAsia"/>
                <w:b/>
                <w:szCs w:val="21"/>
              </w:rPr>
              <w:t>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6A" w:rsidRDefault="001C5E6A" w:rsidP="001C5E6A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3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-4</w:t>
            </w:r>
            <w:r>
              <w:rPr>
                <w:rFonts w:ascii="Arial" w:hAnsi="Arial" w:cs="Arial" w:hint="eastAsia"/>
                <w:b/>
                <w:szCs w:val="21"/>
              </w:rPr>
              <w:t>分或</w:t>
            </w:r>
            <w:r>
              <w:rPr>
                <w:rFonts w:ascii="Arial" w:hAnsi="Arial" w:cs="Arial" w:hint="eastAsia"/>
                <w:b/>
                <w:szCs w:val="21"/>
              </w:rPr>
              <w:t>6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-8</w:t>
            </w:r>
            <w:r>
              <w:rPr>
                <w:rFonts w:ascii="Arial" w:hAnsi="Arial" w:cs="Arial" w:hint="eastAsia"/>
                <w:b/>
                <w:szCs w:val="21"/>
              </w:rPr>
              <w:t>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6A" w:rsidRDefault="001C5E6A" w:rsidP="001C5E6A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0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-3</w:t>
            </w:r>
            <w:r>
              <w:rPr>
                <w:rFonts w:ascii="Arial" w:hAnsi="Arial" w:cs="Arial" w:hint="eastAsia"/>
                <w:b/>
                <w:szCs w:val="21"/>
              </w:rPr>
              <w:t>分或</w:t>
            </w:r>
            <w:r>
              <w:rPr>
                <w:rFonts w:ascii="Arial" w:hAnsi="Arial" w:cs="Arial" w:hint="eastAsia"/>
                <w:b/>
                <w:szCs w:val="21"/>
              </w:rPr>
              <w:t>0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-6</w:t>
            </w:r>
            <w:r>
              <w:rPr>
                <w:rFonts w:ascii="Arial" w:hAnsi="Arial" w:cs="Arial" w:hint="eastAsia"/>
                <w:b/>
                <w:szCs w:val="21"/>
              </w:rPr>
              <w:t>分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6A" w:rsidRDefault="001C5E6A" w:rsidP="001C5E6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0FFC" w:rsidTr="00FA0FFC">
        <w:trPr>
          <w:trHeight w:val="9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勤</w:t>
            </w:r>
          </w:p>
          <w:p w:rsidR="00FA0FFC" w:rsidRDefault="00FA0FFC" w:rsidP="00FA0FFC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出勤情况</w:t>
            </w:r>
          </w:p>
          <w:p w:rsidR="00FA0FFC" w:rsidRDefault="00FA0FFC" w:rsidP="00FA0FFC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遵守考勤和请假制度，按时参加组织安排的各类培训，会议。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基本遵守考勤和请假制度，能参加组织安排的各类培训，会议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C82BD9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不能很好的遵守考勤和请假制度，各类培训和会议不能按时参加。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0FFC" w:rsidTr="00793E2A">
        <w:trPr>
          <w:trHeight w:val="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工作表现</w:t>
            </w:r>
          </w:p>
          <w:p w:rsidR="00FA0FFC" w:rsidRDefault="00FA0FFC" w:rsidP="00FA0FFC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办事不推诿、不拖拉、不指责；能够举一反三，改进工作流程。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办事基本不推诿、不拖拉、不指责；着手解决问题，改善工作中的流程。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办事有时推诿、拖拉、指责；缺乏解决问题的办法。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0FFC" w:rsidTr="00C82BD9">
        <w:trPr>
          <w:trHeight w:val="92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ind w:firstLineChars="150" w:firstLine="330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绩</w:t>
            </w:r>
          </w:p>
          <w:p w:rsidR="00FA0FFC" w:rsidRDefault="00FA0FFC" w:rsidP="00264E4B">
            <w:pPr>
              <w:spacing w:after="0" w:line="280" w:lineRule="exact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 w:rsidR="00264E4B">
              <w:rPr>
                <w:rFonts w:ascii="华文新魏" w:eastAsia="华文新魏" w:hAnsi="宋体" w:cs="宋体" w:hint="eastAsia"/>
                <w:szCs w:val="21"/>
              </w:rPr>
              <w:t>5</w:t>
            </w:r>
            <w:r>
              <w:rPr>
                <w:rFonts w:ascii="华文新魏" w:eastAsia="华文新魏" w:hAnsi="宋体" w:cs="宋体" w:hint="eastAsia"/>
                <w:szCs w:val="21"/>
              </w:rPr>
              <w:t>0）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队伍建设</w:t>
            </w:r>
          </w:p>
          <w:p w:rsidR="00FA0FFC" w:rsidRDefault="00FA0FFC" w:rsidP="00D275AC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</w:t>
            </w:r>
            <w:r w:rsidR="00D275AC">
              <w:rPr>
                <w:rFonts w:ascii="华文新魏" w:eastAsia="华文新魏" w:hAnsi="宋体" w:cs="宋体" w:hint="eastAsia"/>
                <w:szCs w:val="21"/>
              </w:rPr>
              <w:t>0</w:t>
            </w:r>
            <w:r>
              <w:rPr>
                <w:rFonts w:ascii="华文新魏" w:eastAsia="华文新魏" w:hAnsi="宋体" w:cs="宋体" w:hint="eastAsia"/>
                <w:szCs w:val="21"/>
              </w:rPr>
              <w:t>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部门间相互配合，工作积极性高，工作效率高，服务意识强。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部门间较为团结互助，工作积极性、工作效率尚可；服务意识一般。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部门间不够团结，工作积极性、工作效率低，服务意识弱。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C" w:rsidRDefault="00FA0FFC" w:rsidP="00FA0FFC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64E4B" w:rsidTr="00793E2A">
        <w:trPr>
          <w:trHeight w:val="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工作质量</w:t>
            </w:r>
          </w:p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完成工作任务时确保在每个细节上减少差错，时间和资源的利用达到最佳，完成任务速度快、质量高。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在完成工作任务时比较注意细节，能分清主次，能够按时完成工作，基本保证质量。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在完成工作任务时不太注意细节，工作效率低，需要别人帮助才能完成任务。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64E4B" w:rsidTr="00793E2A">
        <w:trPr>
          <w:trHeight w:val="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党建工作（</w:t>
            </w:r>
            <w:r>
              <w:rPr>
                <w:rFonts w:ascii="华文新魏" w:eastAsia="华文新魏" w:hAnsi="宋体" w:cs="宋体" w:hint="eastAsia"/>
                <w:szCs w:val="21"/>
              </w:rPr>
              <w:t>10</w:t>
            </w:r>
            <w:r>
              <w:rPr>
                <w:rFonts w:ascii="华文新魏" w:eastAsia="华文新魏" w:hAnsi="宋体" w:cs="宋体" w:hint="eastAsia"/>
                <w:szCs w:val="21"/>
              </w:rPr>
              <w:t>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积极学习贯彻习近平新时代特色社会主义思想、</w:t>
            </w:r>
            <w:r w:rsidRPr="00D61CD7">
              <w:rPr>
                <w:rFonts w:ascii="宋体" w:hAnsi="宋体" w:hint="eastAsia"/>
                <w:szCs w:val="21"/>
              </w:rPr>
              <w:t>参加党史学习教育活动</w:t>
            </w:r>
            <w:r>
              <w:rPr>
                <w:rFonts w:ascii="宋体" w:hAnsi="宋体" w:hint="eastAsia"/>
                <w:szCs w:val="21"/>
              </w:rPr>
              <w:t>；坚决持之以恒正风肃纪、强化担当落实责任</w:t>
            </w:r>
            <w:r w:rsidRPr="00BF077F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能够学习贯彻习近平新时代特色社会主义思想、</w:t>
            </w:r>
            <w:r w:rsidRPr="00D61CD7">
              <w:rPr>
                <w:rFonts w:ascii="宋体" w:hAnsi="宋体" w:hint="eastAsia"/>
                <w:szCs w:val="21"/>
              </w:rPr>
              <w:t>参加党史学习教育活动</w:t>
            </w:r>
            <w:r>
              <w:rPr>
                <w:rFonts w:ascii="宋体" w:hAnsi="宋体" w:hint="eastAsia"/>
                <w:szCs w:val="21"/>
              </w:rPr>
              <w:t>；能够持之以恒正风肃纪、强化担当落实责任</w:t>
            </w:r>
            <w:r w:rsidRPr="00BF077F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基本能够做到学习贯彻习近平新时代特色社会主义思想、</w:t>
            </w:r>
            <w:r w:rsidRPr="00D61CD7">
              <w:rPr>
                <w:rFonts w:ascii="宋体" w:hAnsi="宋体" w:hint="eastAsia"/>
                <w:szCs w:val="21"/>
              </w:rPr>
              <w:t>参加党史学习教育活动</w:t>
            </w:r>
            <w:r>
              <w:rPr>
                <w:rFonts w:ascii="宋体" w:hAnsi="宋体" w:hint="eastAsia"/>
                <w:szCs w:val="21"/>
              </w:rPr>
              <w:t>；基本能够做到持之以恒正风肃纪、强化担当落实责任</w:t>
            </w:r>
            <w:r w:rsidRPr="00BF077F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64E4B" w:rsidTr="00793E2A">
        <w:trPr>
          <w:trHeight w:val="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协同工作</w:t>
            </w:r>
          </w:p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积极配合其他部门的业务，积极主动承担责任；部门协调沟通顺畅，协同工作完成效率高，质量好。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能够配合其他部门的业务，能够承担责任；部门协调沟通较顺畅，协同工作完成效率较高，质量较好。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基本上不配合其他部门的业务，不能够承担责任；部门协调沟通不顺畅，协同工作完成效率不高，质量不好。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64E4B" w:rsidTr="00793E2A">
        <w:trPr>
          <w:trHeight w:val="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创新能力</w:t>
            </w:r>
          </w:p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>
              <w:rPr>
                <w:rFonts w:ascii="华文新魏" w:eastAsia="华文新魏" w:hAnsi="宋体" w:cs="宋体" w:hint="eastAsia"/>
                <w:szCs w:val="21"/>
              </w:rPr>
              <w:t>10</w:t>
            </w:r>
            <w:r>
              <w:rPr>
                <w:rFonts w:ascii="华文新魏" w:eastAsia="华文新魏" w:hAnsi="宋体" w:cs="宋体" w:hint="eastAsia"/>
                <w:szCs w:val="21"/>
              </w:rPr>
              <w:t>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工作中能不断提出新想法、新措施，善于学习，注意规避风险，锐意求新，在工作中有较大创新且实施效果良好。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工作中能够努力学习，提出新想法、新措施与新的工作方法并能够组织有效实施。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按部就班，很少提出新想法、新举措与新的工作方法。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64E4B" w:rsidTr="001A27E6">
        <w:trPr>
          <w:trHeight w:val="9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廉</w:t>
            </w:r>
          </w:p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廉政自律</w:t>
            </w:r>
          </w:p>
          <w:p w:rsidR="00264E4B" w:rsidRDefault="00264E4B" w:rsidP="00264E4B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模范遵守廉洁自律的各项规定，自觉抵制各种不正之风，工作清正严明。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能较好地遵守廉洁自律的各项规定，无不廉洁行为。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廉洁自律不够，发生不廉洁或违纪行为。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64E4B" w:rsidTr="001A27E6">
        <w:trPr>
          <w:trHeight w:val="2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100分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rPr>
                <w:rFonts w:ascii="Arial" w:hAnsi="宋体" w:cs="Arial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rPr>
                <w:rFonts w:ascii="Arial" w:hAnsi="宋体" w:cs="Arial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rPr>
                <w:rFonts w:ascii="Arial" w:hAnsi="宋体" w:cs="Arial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4B" w:rsidRDefault="00264E4B" w:rsidP="00264E4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C2A27" w:rsidRDefault="002C2A27" w:rsidP="00D275AC">
      <w:pPr>
        <w:spacing w:line="220" w:lineRule="atLeast"/>
      </w:pPr>
    </w:p>
    <w:sectPr w:rsidR="002C2A27" w:rsidSect="001A27E6">
      <w:pgSz w:w="16838" w:h="11906" w:orient="landscape" w:code="9"/>
      <w:pgMar w:top="510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31" w:rsidRDefault="001D6D31" w:rsidP="002C2A27">
      <w:pPr>
        <w:spacing w:after="0"/>
      </w:pPr>
      <w:r>
        <w:separator/>
      </w:r>
    </w:p>
  </w:endnote>
  <w:endnote w:type="continuationSeparator" w:id="0">
    <w:p w:rsidR="001D6D31" w:rsidRDefault="001D6D31" w:rsidP="002C2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31" w:rsidRDefault="001D6D31" w:rsidP="002C2A27">
      <w:pPr>
        <w:spacing w:after="0"/>
      </w:pPr>
      <w:r>
        <w:separator/>
      </w:r>
    </w:p>
  </w:footnote>
  <w:footnote w:type="continuationSeparator" w:id="0">
    <w:p w:rsidR="001D6D31" w:rsidRDefault="001D6D31" w:rsidP="002C2A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015"/>
    <w:rsid w:val="00020642"/>
    <w:rsid w:val="00030CFB"/>
    <w:rsid w:val="00060F11"/>
    <w:rsid w:val="00073300"/>
    <w:rsid w:val="0013231F"/>
    <w:rsid w:val="00144C7F"/>
    <w:rsid w:val="001842D4"/>
    <w:rsid w:val="00190223"/>
    <w:rsid w:val="001A27E6"/>
    <w:rsid w:val="001C5E6A"/>
    <w:rsid w:val="001D6D31"/>
    <w:rsid w:val="001E09EA"/>
    <w:rsid w:val="001F1D5D"/>
    <w:rsid w:val="00261693"/>
    <w:rsid w:val="00264E4B"/>
    <w:rsid w:val="002C2A27"/>
    <w:rsid w:val="003220D2"/>
    <w:rsid w:val="00323B43"/>
    <w:rsid w:val="0033106E"/>
    <w:rsid w:val="00331E11"/>
    <w:rsid w:val="0034169E"/>
    <w:rsid w:val="003535AE"/>
    <w:rsid w:val="003A1E2E"/>
    <w:rsid w:val="003D37D8"/>
    <w:rsid w:val="00426133"/>
    <w:rsid w:val="00431C4C"/>
    <w:rsid w:val="004358AB"/>
    <w:rsid w:val="0047783C"/>
    <w:rsid w:val="004B40CE"/>
    <w:rsid w:val="00513509"/>
    <w:rsid w:val="00515F4D"/>
    <w:rsid w:val="005A74A5"/>
    <w:rsid w:val="005F302F"/>
    <w:rsid w:val="006B7CDF"/>
    <w:rsid w:val="006D2B6C"/>
    <w:rsid w:val="006F4B4C"/>
    <w:rsid w:val="00705C90"/>
    <w:rsid w:val="00706139"/>
    <w:rsid w:val="00711255"/>
    <w:rsid w:val="007561E0"/>
    <w:rsid w:val="00780E63"/>
    <w:rsid w:val="00793E2A"/>
    <w:rsid w:val="007D45DA"/>
    <w:rsid w:val="007F2FE8"/>
    <w:rsid w:val="00844C5C"/>
    <w:rsid w:val="008A18EB"/>
    <w:rsid w:val="008B2E0E"/>
    <w:rsid w:val="008B7726"/>
    <w:rsid w:val="008F71BC"/>
    <w:rsid w:val="00900184"/>
    <w:rsid w:val="00962977"/>
    <w:rsid w:val="00963793"/>
    <w:rsid w:val="00982B12"/>
    <w:rsid w:val="00A138C6"/>
    <w:rsid w:val="00A709DF"/>
    <w:rsid w:val="00AB31A8"/>
    <w:rsid w:val="00AC3704"/>
    <w:rsid w:val="00AD157C"/>
    <w:rsid w:val="00B636F8"/>
    <w:rsid w:val="00BF077F"/>
    <w:rsid w:val="00C02B0B"/>
    <w:rsid w:val="00C82BD9"/>
    <w:rsid w:val="00C83FCC"/>
    <w:rsid w:val="00D10AF2"/>
    <w:rsid w:val="00D275AC"/>
    <w:rsid w:val="00D31D50"/>
    <w:rsid w:val="00D40AF1"/>
    <w:rsid w:val="00D61CD7"/>
    <w:rsid w:val="00D82258"/>
    <w:rsid w:val="00DE2146"/>
    <w:rsid w:val="00E24FBC"/>
    <w:rsid w:val="00E63796"/>
    <w:rsid w:val="00ED79D5"/>
    <w:rsid w:val="00F52806"/>
    <w:rsid w:val="00FA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A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A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A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A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D648A-1FEF-49A1-B8D5-A275EA0D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张剑立</cp:lastModifiedBy>
  <cp:revision>36</cp:revision>
  <cp:lastPrinted>2021-12-20T01:07:00Z</cp:lastPrinted>
  <dcterms:created xsi:type="dcterms:W3CDTF">2008-09-11T17:20:00Z</dcterms:created>
  <dcterms:modified xsi:type="dcterms:W3CDTF">2022-12-07T02:16:00Z</dcterms:modified>
</cp:coreProperties>
</file>