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after="312"/>
        <w:jc w:val="center"/>
        <w:rPr>
          <w:rFonts w:ascii="黑体"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大学生创新训练项目</w:t>
      </w:r>
      <w:r>
        <w:rPr>
          <w:rFonts w:hint="eastAsia" w:ascii="黑体" w:eastAsia="黑体"/>
          <w:sz w:val="36"/>
          <w:szCs w:val="36"/>
        </w:rPr>
        <w:t>申请书</w:t>
      </w:r>
    </w:p>
    <w:p>
      <w:pPr>
        <w:spacing w:line="620" w:lineRule="exact"/>
        <w:jc w:val="center"/>
        <w:rPr>
          <w:rFonts w:ascii="宋体" w:hAnsi="宋体"/>
          <w:b/>
          <w:bCs/>
          <w:color w:val="000000"/>
          <w:sz w:val="44"/>
          <w:szCs w:val="44"/>
        </w:rPr>
      </w:pPr>
    </w:p>
    <w:p>
      <w:pPr>
        <w:ind w:firstLine="580" w:firstLineChars="200"/>
        <w:rPr>
          <w:rFonts w:ascii="宋体" w:hAnsi="宋体"/>
          <w:color w:val="000000"/>
          <w:sz w:val="29"/>
        </w:rPr>
      </w:pPr>
    </w:p>
    <w:p>
      <w:pPr>
        <w:tabs>
          <w:tab w:val="left" w:pos="7800"/>
        </w:tabs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项目编号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项目名称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项目负责人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联系电话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所在学院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学    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专业班级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指导教师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24" w:firstLineChars="15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spacing w:val="58"/>
          <w:sz w:val="30"/>
          <w:szCs w:val="30"/>
        </w:rPr>
        <w:t xml:space="preserve">E-mail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申请日期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起止年月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</w:t>
      </w:r>
    </w:p>
    <w:p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</w:rPr>
        <w:t>中南林业科技大学涉外学院</w:t>
      </w:r>
      <w:bookmarkStart w:id="0" w:name="_GoBack"/>
      <w:bookmarkEnd w:id="0"/>
      <w:r>
        <w:rPr>
          <w:rFonts w:hint="eastAsia" w:ascii="黑体" w:hAnsi="宋体" w:eastAsia="黑体"/>
          <w:sz w:val="30"/>
          <w:szCs w:val="30"/>
        </w:rPr>
        <w:tab/>
      </w:r>
    </w:p>
    <w:p>
      <w:pPr>
        <w:jc w:val="center"/>
        <w:rPr>
          <w:rFonts w:ascii="黑体" w:hAnsi="宋体" w:eastAsia="黑体"/>
          <w:sz w:val="30"/>
          <w:szCs w:val="30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填  写  说  明</w:t>
      </w:r>
    </w:p>
    <w:p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</w:p>
    <w:p>
      <w:pPr>
        <w:spacing w:line="680" w:lineRule="exact"/>
        <w:ind w:left="2" w:leftChars="1" w:firstLine="416" w:firstLineChars="139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1、本申请书所列各项内容均须实事求是，认真填写，表达明确严谨，简明扼要</w:t>
      </w:r>
    </w:p>
    <w:p>
      <w:pPr>
        <w:spacing w:line="680" w:lineRule="exact"/>
        <w:ind w:firstLine="450" w:firstLineChars="150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2、申请人可以是个人，也可为创新团队，首页只填负责人。“项目编号”一栏不填。</w:t>
      </w:r>
    </w:p>
    <w:p>
      <w:pPr>
        <w:spacing w:before="120" w:line="680" w:lineRule="exact"/>
        <w:ind w:firstLine="450" w:firstLineChars="150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3、本申请书为大16开本（A4），左侧装订成册，双面打印。可网上下载、自行复印或加页，但格式、内容、大小均须与原件一致。</w:t>
      </w:r>
    </w:p>
    <w:p>
      <w:pPr>
        <w:tabs>
          <w:tab w:val="left" w:pos="630"/>
        </w:tabs>
        <w:snapToGrid w:val="0"/>
        <w:spacing w:line="680" w:lineRule="exact"/>
        <w:ind w:firstLine="450" w:firstLineChars="15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4、负责人所在学院认真审核, 经初评和答辩，签署意见后，将申请书（一式一份）报送教务处教研科。</w:t>
      </w:r>
    </w:p>
    <w:p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</w:p>
    <w:p>
      <w:pPr>
        <w:numPr>
          <w:ilvl w:val="1"/>
          <w:numId w:val="2"/>
        </w:numPr>
        <w:tabs>
          <w:tab w:val="left" w:pos="720"/>
          <w:tab w:val="clear" w:pos="1532"/>
        </w:tabs>
        <w:spacing w:before="156" w:beforeLines="50" w:after="156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ascii="黑体" w:hAnsi="宋体" w:eastAsia="黑体"/>
          <w:sz w:val="28"/>
        </w:rPr>
        <w:br w:type="page"/>
      </w:r>
      <w:r>
        <w:rPr>
          <w:rFonts w:hint="eastAsia" w:eastAsia="黑体"/>
          <w:bCs/>
          <w:sz w:val="28"/>
        </w:rPr>
        <w:t>基本情况</w:t>
      </w:r>
    </w:p>
    <w:tbl>
      <w:tblPr>
        <w:tblStyle w:val="8"/>
        <w:tblW w:w="8820" w:type="dxa"/>
        <w:tblInd w:w="2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0"/>
        <w:gridCol w:w="420"/>
        <w:gridCol w:w="960"/>
        <w:gridCol w:w="510"/>
        <w:gridCol w:w="525"/>
        <w:gridCol w:w="405"/>
        <w:gridCol w:w="15"/>
        <w:gridCol w:w="525"/>
        <w:gridCol w:w="735"/>
        <w:gridCol w:w="315"/>
        <w:gridCol w:w="210"/>
        <w:gridCol w:w="840"/>
        <w:gridCol w:w="945"/>
        <w:gridCol w:w="195"/>
        <w:gridCol w:w="15"/>
        <w:gridCol w:w="178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4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学科一级门：</w:t>
            </w:r>
          </w:p>
        </w:tc>
        <w:tc>
          <w:tcPr>
            <w:tcW w:w="1995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学科二级类：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2415" w:type="dxa"/>
            <w:gridSpan w:val="5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元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305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年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57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1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71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负责人曾经参与科研的情况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94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606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指导教师对本项目的支持情况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  名</w:t>
            </w: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46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44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41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12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>
      <w:pPr>
        <w:numPr>
          <w:ilvl w:val="1"/>
          <w:numId w:val="2"/>
        </w:numPr>
        <w:tabs>
          <w:tab w:val="left" w:pos="720"/>
          <w:tab w:val="clear" w:pos="1532"/>
        </w:tabs>
        <w:spacing w:before="156" w:beforeLines="50" w:after="156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立项依据（可加页）</w:t>
      </w:r>
    </w:p>
    <w:tbl>
      <w:tblPr>
        <w:tblStyle w:val="8"/>
        <w:tblW w:w="871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0" w:hRule="atLeast"/>
        </w:trPr>
        <w:tc>
          <w:tcPr>
            <w:tcW w:w="8715" w:type="dxa"/>
          </w:tcPr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项目简介</w:t>
            </w:r>
          </w:p>
          <w:p>
            <w:pPr>
              <w:tabs>
                <w:tab w:val="left" w:pos="79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tabs>
                <w:tab w:val="left" w:pos="79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研究目的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仿宋_GB2312" w:hAnsi="宋体" w:eastAsia="仿宋_GB2312"/>
                <w:b/>
                <w:bCs/>
                <w:sz w:val="24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仿宋_GB2312" w:hAnsi="宋体" w:eastAsia="仿宋_GB2312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研究内容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国、内外研究现状和发展动态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创新点与项目特色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技术路线、拟解决的问题及预期成果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项目研究进度安排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已有基础</w:t>
            </w:r>
          </w:p>
          <w:p>
            <w:pPr>
              <w:numPr>
                <w:ilvl w:val="1"/>
                <w:numId w:val="3"/>
              </w:numPr>
              <w:snapToGrid w:val="0"/>
              <w:spacing w:before="50" w:after="50" w:line="300" w:lineRule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与本项目有关的研究积累和已取得的成绩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1"/>
                <w:numId w:val="3"/>
              </w:numPr>
              <w:snapToGrid w:val="0"/>
              <w:spacing w:before="50" w:after="50" w:line="300" w:lineRule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已具备的条件，尚缺少的条件及解决方法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eastAsia="黑体"/>
                <w:b/>
                <w:sz w:val="28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eastAsia="黑体"/>
                <w:b/>
                <w:sz w:val="28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eastAsia="黑体"/>
                <w:b/>
                <w:sz w:val="28"/>
              </w:rPr>
            </w:pPr>
          </w:p>
        </w:tc>
      </w:tr>
    </w:tbl>
    <w:p>
      <w:pPr>
        <w:numPr>
          <w:ilvl w:val="1"/>
          <w:numId w:val="2"/>
        </w:numPr>
        <w:tabs>
          <w:tab w:val="left" w:pos="720"/>
          <w:tab w:val="clear" w:pos="1532"/>
        </w:tabs>
        <w:spacing w:before="156" w:beforeLines="50" w:after="156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经费预算</w:t>
      </w:r>
    </w:p>
    <w:tbl>
      <w:tblPr>
        <w:tblStyle w:val="8"/>
        <w:tblW w:w="8741" w:type="dxa"/>
        <w:tblInd w:w="2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0"/>
        <w:gridCol w:w="1087"/>
        <w:gridCol w:w="1774"/>
        <w:gridCol w:w="1560"/>
        <w:gridCol w:w="15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2730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 xml:space="preserve">开支科目                    </w:t>
            </w:r>
          </w:p>
        </w:tc>
        <w:tc>
          <w:tcPr>
            <w:tcW w:w="10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预算经费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（元）</w:t>
            </w:r>
          </w:p>
        </w:tc>
        <w:tc>
          <w:tcPr>
            <w:tcW w:w="177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 xml:space="preserve">主要用途       </w:t>
            </w:r>
          </w:p>
        </w:tc>
        <w:tc>
          <w:tcPr>
            <w:tcW w:w="3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阶段下达经费计划（元）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</w:trPr>
        <w:tc>
          <w:tcPr>
            <w:tcW w:w="2730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前半阶段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后半阶段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预算经费总额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1. 业务费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（1）计算、分析、测试费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（2）能源动力费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（3）会议、差旅费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（4）文献检索费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（5）论文出版费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2. 仪器设备购置费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3. 实验装置试制费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4. 材料费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学校批准经费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</w:tbl>
    <w:p>
      <w:pPr>
        <w:numPr>
          <w:ilvl w:val="1"/>
          <w:numId w:val="2"/>
        </w:numPr>
        <w:tabs>
          <w:tab w:val="left" w:pos="720"/>
          <w:tab w:val="clear" w:pos="1532"/>
        </w:tabs>
        <w:spacing w:before="156" w:beforeLines="50" w:after="156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指导教师意见</w:t>
      </w:r>
    </w:p>
    <w:tbl>
      <w:tblPr>
        <w:tblStyle w:val="8"/>
        <w:tblW w:w="8542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4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45" w:hRule="exact"/>
        </w:trPr>
        <w:tc>
          <w:tcPr>
            <w:tcW w:w="8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</w:t>
            </w: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ind w:firstLine="6243" w:firstLineChars="26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导师（签章）：</w:t>
            </w:r>
          </w:p>
          <w:p>
            <w:pPr>
              <w:spacing w:line="360" w:lineRule="auto"/>
              <w:ind w:firstLine="6337" w:firstLineChars="2639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numPr>
          <w:ilvl w:val="1"/>
          <w:numId w:val="2"/>
        </w:numPr>
        <w:tabs>
          <w:tab w:val="left" w:pos="720"/>
          <w:tab w:val="clear" w:pos="1532"/>
        </w:tabs>
        <w:spacing w:before="156" w:beforeLines="50" w:after="156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院系大学生创新创业训练计划专家组意见</w:t>
      </w:r>
      <w:r>
        <w:rPr>
          <w:rFonts w:eastAsia="黑体"/>
          <w:bCs/>
          <w:sz w:val="28"/>
        </w:rPr>
        <w:t xml:space="preserve"> </w:t>
      </w:r>
    </w:p>
    <w:tbl>
      <w:tblPr>
        <w:tblStyle w:val="8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20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</w:t>
            </w:r>
          </w:p>
          <w:p>
            <w:pPr>
              <w:spacing w:line="360" w:lineRule="auto"/>
              <w:ind w:firstLine="5763" w:firstLineChars="24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专家组组长（签章）：</w:t>
            </w:r>
          </w:p>
          <w:p>
            <w:pPr>
              <w:ind w:firstLine="6255" w:firstLineChars="2605"/>
              <w:rPr>
                <w:rFonts w:eastAsia="楷体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numPr>
          <w:ilvl w:val="1"/>
          <w:numId w:val="2"/>
        </w:numPr>
        <w:tabs>
          <w:tab w:val="left" w:pos="720"/>
          <w:tab w:val="clear" w:pos="1532"/>
        </w:tabs>
        <w:spacing w:before="156" w:beforeLines="50" w:after="156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 xml:space="preserve">学校大学生创新创业训练计划专家组意见 </w:t>
      </w:r>
    </w:p>
    <w:tbl>
      <w:tblPr>
        <w:tblStyle w:val="8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16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</w:t>
            </w: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ind w:firstLine="5523" w:firstLineChars="23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负责人（签章）：</w:t>
            </w:r>
          </w:p>
          <w:p>
            <w:pPr>
              <w:spacing w:line="360" w:lineRule="auto"/>
              <w:ind w:firstLine="5991" w:firstLineChars="2495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numPr>
          <w:ilvl w:val="1"/>
          <w:numId w:val="2"/>
        </w:numPr>
        <w:tabs>
          <w:tab w:val="left" w:pos="720"/>
          <w:tab w:val="clear" w:pos="1532"/>
        </w:tabs>
        <w:spacing w:before="156" w:beforeLines="50" w:after="156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大学生创新创业训练计划领导小组审批意见</w:t>
      </w:r>
    </w:p>
    <w:tbl>
      <w:tblPr>
        <w:tblStyle w:val="8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287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</w:t>
            </w: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ind w:firstLine="5763" w:firstLineChars="24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负责人（签章）：</w:t>
            </w:r>
          </w:p>
          <w:p>
            <w:pPr>
              <w:spacing w:line="360" w:lineRule="auto"/>
              <w:ind w:firstLine="6128" w:firstLineChars="2552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pStyle w:val="11"/>
        <w:tabs>
          <w:tab w:val="left" w:pos="1134"/>
        </w:tabs>
        <w:spacing w:line="360" w:lineRule="auto"/>
        <w:ind w:firstLine="0" w:firstLineChars="0"/>
        <w:rPr>
          <w:rFonts w:ascii="黑体" w:hAnsi="黑体" w:eastAsia="黑体"/>
          <w:b/>
          <w:sz w:val="28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微软雅黑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微软雅黑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93DEA"/>
    <w:multiLevelType w:val="multilevel"/>
    <w:tmpl w:val="06E93DEA"/>
    <w:lvl w:ilvl="0" w:tentative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 w:tentative="0">
      <w:start w:val="1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hint="default"/>
        <w:b w:val="0"/>
      </w:rPr>
    </w:lvl>
    <w:lvl w:ilvl="2" w:tentative="0">
      <w:start w:val="1"/>
      <w:numFmt w:val="japaneseCounting"/>
      <w:lvlText w:val="%3、"/>
      <w:lvlJc w:val="left"/>
      <w:pPr>
        <w:tabs>
          <w:tab w:val="left" w:pos="1560"/>
        </w:tabs>
        <w:ind w:left="1560" w:hanging="720"/>
      </w:pPr>
      <w:rPr>
        <w:rFonts w:hint="default"/>
      </w:rPr>
    </w:lvl>
    <w:lvl w:ilvl="3" w:tentative="0">
      <w:start w:val="2"/>
      <w:numFmt w:val="decimal"/>
      <w:lvlText w:val="%4"/>
      <w:lvlJc w:val="left"/>
      <w:pPr>
        <w:ind w:left="1620" w:hanging="36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0A8254E7"/>
    <w:multiLevelType w:val="multilevel"/>
    <w:tmpl w:val="0A8254E7"/>
    <w:lvl w:ilvl="0" w:tentative="0">
      <w:start w:val="1"/>
      <w:numFmt w:val="decimal"/>
      <w:lvlText w:val="（%1）"/>
      <w:lvlJc w:val="left"/>
      <w:pPr>
        <w:tabs>
          <w:tab w:val="left" w:pos="1544"/>
        </w:tabs>
        <w:ind w:left="1544" w:hanging="984"/>
      </w:pPr>
    </w:lvl>
    <w:lvl w:ilvl="1" w:tentative="0">
      <w:start w:val="1"/>
      <w:numFmt w:val="japaneseCounting"/>
      <w:lvlText w:val="%2、"/>
      <w:lvlJc w:val="left"/>
      <w:pPr>
        <w:tabs>
          <w:tab w:val="left" w:pos="1532"/>
        </w:tabs>
        <w:ind w:left="1532" w:hanging="552"/>
      </w:pPr>
      <w:rPr>
        <w:rFonts w:eastAsia="黑体"/>
        <w:sz w:val="28"/>
      </w:rPr>
    </w:lvl>
    <w:lvl w:ilvl="2" w:tentative="0">
      <w:start w:val="1"/>
      <w:numFmt w:val="lowerRoman"/>
      <w:lvlText w:val="%3."/>
      <w:lvlJc w:val="right"/>
      <w:pPr>
        <w:tabs>
          <w:tab w:val="left" w:pos="1820"/>
        </w:tabs>
        <w:ind w:left="1820" w:hanging="420"/>
      </w:pPr>
    </w:lvl>
    <w:lvl w:ilvl="3" w:tentative="0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</w:lvl>
    <w:lvl w:ilvl="6" w:tentative="0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</w:lvl>
  </w:abstractNum>
  <w:abstractNum w:abstractNumId="2">
    <w:nsid w:val="1E2A7585"/>
    <w:multiLevelType w:val="multilevel"/>
    <w:tmpl w:val="1E2A7585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pStyle w:val="2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78C7"/>
    <w:rsid w:val="00130960"/>
    <w:rsid w:val="00172A27"/>
    <w:rsid w:val="003530F7"/>
    <w:rsid w:val="00427FAE"/>
    <w:rsid w:val="005D4381"/>
    <w:rsid w:val="00624821"/>
    <w:rsid w:val="00681F69"/>
    <w:rsid w:val="009725AD"/>
    <w:rsid w:val="00E5204C"/>
    <w:rsid w:val="05763F86"/>
    <w:rsid w:val="1B48478E"/>
    <w:rsid w:val="3AC6557F"/>
    <w:rsid w:val="427A6367"/>
    <w:rsid w:val="44706715"/>
    <w:rsid w:val="47962FFD"/>
    <w:rsid w:val="7C773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hAnsi="Times New Roman" w:eastAsia="仿宋_GB2312"/>
      <w:b/>
      <w:bCs/>
      <w:sz w:val="24"/>
      <w:szCs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4"/>
    <w:semiHidden/>
    <w:unhideWhenUsed/>
    <w:uiPriority w:val="0"/>
    <w:pPr>
      <w:jc w:val="left"/>
    </w:pPr>
  </w:style>
  <w:style w:type="paragraph" w:styleId="4">
    <w:name w:val="Balloon Text"/>
    <w:basedOn w:val="1"/>
    <w:link w:val="16"/>
    <w:uiPriority w:val="0"/>
    <w:rPr>
      <w:sz w:val="18"/>
      <w:szCs w:val="18"/>
    </w:rPr>
  </w:style>
  <w:style w:type="paragraph" w:styleId="5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5"/>
    <w:semiHidden/>
    <w:unhideWhenUsed/>
    <w:uiPriority w:val="0"/>
    <w:rPr>
      <w:b/>
      <w:bCs/>
    </w:rPr>
  </w:style>
  <w:style w:type="character" w:styleId="10">
    <w:name w:val="annotation reference"/>
    <w:basedOn w:val="9"/>
    <w:semiHidden/>
    <w:unhideWhenUsed/>
    <w:uiPriority w:val="0"/>
    <w:rPr>
      <w:sz w:val="21"/>
      <w:szCs w:val="21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</w:style>
  <w:style w:type="character" w:customStyle="1" w:styleId="12">
    <w:name w:val="页眉 字符"/>
    <w:basedOn w:val="9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5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批注文字 字符"/>
    <w:basedOn w:val="9"/>
    <w:link w:val="3"/>
    <w:semiHidden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5">
    <w:name w:val="批注主题 字符"/>
    <w:basedOn w:val="14"/>
    <w:link w:val="7"/>
    <w:semiHidden/>
    <w:uiPriority w:val="0"/>
    <w:rPr>
      <w:rFonts w:ascii="Calibri" w:hAnsi="Calibri" w:eastAsia="宋体" w:cs="Times New Roman"/>
      <w:b/>
      <w:bCs/>
      <w:kern w:val="2"/>
      <w:sz w:val="21"/>
      <w:szCs w:val="22"/>
    </w:rPr>
  </w:style>
  <w:style w:type="character" w:customStyle="1" w:styleId="16">
    <w:name w:val="批注框文本 字符"/>
    <w:basedOn w:val="9"/>
    <w:link w:val="4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7</Pages>
  <Words>236</Words>
  <Characters>1349</Characters>
  <Lines>11</Lines>
  <Paragraphs>3</Paragraphs>
  <TotalTime>4</TotalTime>
  <ScaleCrop>false</ScaleCrop>
  <LinksUpToDate>false</LinksUpToDate>
  <CharactersWithSpaces>1582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2017-03-23T12:27:00Z</dcterms:created>
  <dc:creator>Administrator</dc:creator>
  <cp:lastModifiedBy>艾亮杓</cp:lastModifiedBy>
  <dcterms:modified xsi:type="dcterms:W3CDTF">2020-06-13T15:04:37Z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